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1F38" w:rsidRDefault="00000000">
      <w:pPr>
        <w:jc w:val="center"/>
      </w:pPr>
      <w:r>
        <w:rPr>
          <w:b/>
          <w:color w:val="052558"/>
          <w:sz w:val="56"/>
        </w:rPr>
        <w:t>DE LA VISIÓN A LA ACCIÓN</w:t>
      </w:r>
    </w:p>
    <w:p w:rsidR="006F1F38" w:rsidRDefault="00000000">
      <w:pPr>
        <w:jc w:val="center"/>
      </w:pPr>
      <w:r>
        <w:rPr>
          <w:b/>
          <w:color w:val="008684"/>
          <w:sz w:val="44"/>
        </w:rPr>
        <w:t xml:space="preserve">Parada 2 · </w:t>
      </w:r>
      <w:r w:rsidR="00C42D88">
        <w:rPr>
          <w:b/>
          <w:color w:val="008684"/>
          <w:sz w:val="44"/>
        </w:rPr>
        <w:t>SOÑADORES</w:t>
      </w:r>
    </w:p>
    <w:p w:rsidR="006F1F38" w:rsidRDefault="00000000">
      <w:pPr>
        <w:jc w:val="center"/>
        <w:rPr>
          <w:color w:val="4E5869"/>
          <w:sz w:val="28"/>
        </w:rPr>
      </w:pPr>
      <w:r>
        <w:rPr>
          <w:color w:val="4E5869"/>
          <w:sz w:val="28"/>
        </w:rPr>
        <w:t>Visión y horizonte de mejora en educación superior</w:t>
      </w:r>
    </w:p>
    <w:p w:rsidR="00692DF0" w:rsidRPr="00692DF0" w:rsidRDefault="00692DF0" w:rsidP="00692DF0">
      <w:pPr>
        <w:jc w:val="center"/>
        <w:rPr>
          <w:i/>
          <w:iCs/>
        </w:rPr>
      </w:pPr>
      <w:r w:rsidRPr="00692DF0">
        <w:rPr>
          <w:i/>
          <w:iCs/>
          <w:color w:val="4D5966"/>
        </w:rPr>
        <w:t>Vázquez Toledo, S.; Latorre Cosculluela, C.; Cordes Bandrés, S. y Gónzalez Yubero, S.</w:t>
      </w:r>
    </w:p>
    <w:p w:rsidR="00692DF0" w:rsidRDefault="00692DF0">
      <w:pPr>
        <w:jc w:val="center"/>
      </w:pPr>
    </w:p>
    <w:p w:rsidR="006F1F38" w:rsidRDefault="006F1F38">
      <w:pPr>
        <w:jc w:val="center"/>
      </w:pPr>
    </w:p>
    <w:p w:rsidR="006F1F38" w:rsidRDefault="00253351">
      <w:pPr>
        <w:pStyle w:val="Ttulo2"/>
      </w:pPr>
      <w:r>
        <w:t>Plantilla 1. Lienzo de futuro deseado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6F1F38" w:rsidRPr="00CB09B8">
        <w:tc>
          <w:tcPr>
            <w:tcW w:w="340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Elemento</w:t>
            </w:r>
          </w:p>
        </w:tc>
        <w:tc>
          <w:tcPr>
            <w:tcW w:w="340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Pregunta guía</w:t>
            </w:r>
          </w:p>
        </w:tc>
        <w:tc>
          <w:tcPr>
            <w:tcW w:w="340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Respuesta de trabajo</w:t>
            </w: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Ámbito de trabajo</w:t>
            </w:r>
          </w:p>
        </w:tc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¿Sobre qué realidad universitaria se formula la visión?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Horizonte temporal</w:t>
            </w:r>
          </w:p>
        </w:tc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¿En qué plazo se espera observar cambios significativos?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Situación deseada</w:t>
            </w:r>
          </w:p>
        </w:tc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¿Cómo debería ser esta realidad dentro del plazo definido?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Contribución formativa</w:t>
            </w:r>
          </w:p>
        </w:tc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¿Qué mejora aportará al aprendizaje, al estudiantado o a la institución?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Rasgo diferencial</w:t>
            </w:r>
          </w:p>
        </w:tc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¿Qué hará que esta realidad sea reconocible o valiosa?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Agentes implicados</w:t>
            </w:r>
          </w:p>
        </w:tc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¿Quiénes deben reconocer, compartir o sostener esta visión?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Evidencias iniciales</w:t>
            </w:r>
          </w:p>
        </w:tc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¿Qué información ayuda a justificar que este horizonte es pertinente?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</w:tbl>
    <w:p w:rsidR="006F1F38" w:rsidRDefault="00253351">
      <w:pPr>
        <w:pStyle w:val="Ttulo2"/>
      </w:pPr>
      <w:r>
        <w:t>Plantilla 2. Matriz para construir la visión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6F1F38" w:rsidRPr="00CB09B8">
        <w:tc>
          <w:tcPr>
            <w:tcW w:w="255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Núcleo</w:t>
            </w:r>
          </w:p>
        </w:tc>
        <w:tc>
          <w:tcPr>
            <w:tcW w:w="255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Contenido</w:t>
            </w:r>
          </w:p>
        </w:tc>
        <w:tc>
          <w:tcPr>
            <w:tcW w:w="255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Preguntas de apoyo</w:t>
            </w:r>
          </w:p>
        </w:tc>
        <w:tc>
          <w:tcPr>
            <w:tcW w:w="255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Formulación provisional</w:t>
            </w:r>
          </w:p>
        </w:tc>
      </w:tr>
      <w:tr w:rsidR="006F1F38" w:rsidRPr="00CB09B8"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Núcleo 1</w:t>
            </w:r>
          </w:p>
        </w:tc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Futuro deseado</w:t>
            </w:r>
          </w:p>
        </w:tc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¿Cómo queremos ser reconocidos?</w:t>
            </w:r>
          </w:p>
        </w:tc>
        <w:tc>
          <w:tcPr>
            <w:tcW w:w="255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Núcleo 2</w:t>
            </w:r>
          </w:p>
        </w:tc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Contribución formativa</w:t>
            </w:r>
          </w:p>
        </w:tc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¿Qué aportaremos al aprendizaje, la docencia o la sociedad?</w:t>
            </w:r>
          </w:p>
        </w:tc>
        <w:tc>
          <w:tcPr>
            <w:tcW w:w="255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Núcleo 3</w:t>
            </w:r>
          </w:p>
        </w:tc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Rasgo diferencial</w:t>
            </w:r>
          </w:p>
        </w:tc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¿Qué nos hará diferentes o especialmente valiosos?</w:t>
            </w:r>
          </w:p>
        </w:tc>
        <w:tc>
          <w:tcPr>
            <w:tcW w:w="255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Núcleo 4</w:t>
            </w:r>
          </w:p>
        </w:tc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Modo de trabajo</w:t>
            </w:r>
          </w:p>
        </w:tc>
        <w:tc>
          <w:tcPr>
            <w:tcW w:w="255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¿A través de qué cultura académica o forma de trabajo lo lograremos?</w:t>
            </w:r>
          </w:p>
        </w:tc>
        <w:tc>
          <w:tcPr>
            <w:tcW w:w="255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</w:tbl>
    <w:p w:rsidR="006F1F38" w:rsidRDefault="00253351">
      <w:pPr>
        <w:pStyle w:val="Ttulo2"/>
      </w:pPr>
      <w:r>
        <w:lastRenderedPageBreak/>
        <w:t>Plantilla 3. Fórmula de redacción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6F1F38">
        <w:trPr>
          <w:jc w:val="center"/>
        </w:trPr>
        <w:tc>
          <w:tcPr>
            <w:tcW w:w="10200" w:type="dxa"/>
            <w:tcBorders>
              <w:top w:val="single" w:sz="8" w:space="0" w:color="008684"/>
              <w:left w:val="single" w:sz="8" w:space="0" w:color="008684"/>
              <w:bottom w:val="single" w:sz="8" w:space="0" w:color="008684"/>
              <w:right w:val="single" w:sz="8" w:space="0" w:color="008684"/>
            </w:tcBorders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b/>
                <w:color w:val="052558"/>
                <w:sz w:val="22"/>
              </w:rPr>
              <w:t>Fórmula orientativa</w:t>
            </w:r>
            <w:r w:rsidRPr="00CB09B8">
              <w:rPr>
                <w:sz w:val="22"/>
              </w:rPr>
              <w:br/>
              <w:t>En [horizonte temporal], queremos ser/reconocernos como [situación deseada], mediante [rasgos distintivos o forma de trabajo], para contribuir a [mejora formativa, institucional o social].</w:t>
            </w:r>
          </w:p>
        </w:tc>
      </w:tr>
    </w:tbl>
    <w:p w:rsidR="006F1F38" w:rsidRDefault="00253351">
      <w:pPr>
        <w:pStyle w:val="Ttulo2"/>
      </w:pPr>
      <w:r>
        <w:t>Plantilla 4. Lista de comprobación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6F1F38" w:rsidRPr="00CB09B8">
        <w:tc>
          <w:tcPr>
            <w:tcW w:w="340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Criterio</w:t>
            </w:r>
          </w:p>
        </w:tc>
        <w:tc>
          <w:tcPr>
            <w:tcW w:w="340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Sí / No / Parcial</w:t>
            </w:r>
          </w:p>
        </w:tc>
        <w:tc>
          <w:tcPr>
            <w:tcW w:w="3400" w:type="dxa"/>
            <w:shd w:val="clear" w:color="auto" w:fill="EAF6F6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Observaciones de mejora</w:t>
            </w: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¿La visión está redactada en futuro?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¿Es coherente con la misión y los valores?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¿Es clara para personas que no han participado en su redacción?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¿Evita ser un listado de acciones?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¿Evita fórmulas genéricas como “ser excelentes” sin explicar en qué?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¿Es ambiciosa pero viable?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¿Permite derivar objetivos estratégicos?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¿Puede ser compartida por los agentes implicados?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¿Incluye un rasgo diferencial?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  <w:tr w:rsidR="006F1F38" w:rsidRPr="00CB09B8">
        <w:tc>
          <w:tcPr>
            <w:tcW w:w="3400" w:type="dxa"/>
          </w:tcPr>
          <w:p w:rsidR="006F1F38" w:rsidRPr="00CB09B8" w:rsidRDefault="00000000">
            <w:pPr>
              <w:rPr>
                <w:sz w:val="22"/>
              </w:rPr>
            </w:pPr>
            <w:r w:rsidRPr="00CB09B8">
              <w:rPr>
                <w:sz w:val="22"/>
              </w:rPr>
              <w:t>¿Se han definido criterios iniciales de éxito?</w:t>
            </w: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  <w:tc>
          <w:tcPr>
            <w:tcW w:w="3400" w:type="dxa"/>
          </w:tcPr>
          <w:p w:rsidR="006F1F38" w:rsidRPr="00CB09B8" w:rsidRDefault="006F1F38">
            <w:pPr>
              <w:rPr>
                <w:sz w:val="22"/>
              </w:rPr>
            </w:pPr>
          </w:p>
        </w:tc>
      </w:tr>
    </w:tbl>
    <w:p w:rsidR="006F1F38" w:rsidRDefault="006F1F38" w:rsidP="000842D4">
      <w:pPr>
        <w:pStyle w:val="Ttulo1"/>
      </w:pPr>
    </w:p>
    <w:sectPr w:rsidR="006F1F38" w:rsidSect="00034616">
      <w:headerReference w:type="default" r:id="rId8"/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69C7" w:rsidRDefault="006F69C7">
      <w:pPr>
        <w:spacing w:after="0" w:line="240" w:lineRule="auto"/>
      </w:pPr>
      <w:r>
        <w:separator/>
      </w:r>
    </w:p>
  </w:endnote>
  <w:endnote w:type="continuationSeparator" w:id="0">
    <w:p w:rsidR="006F69C7" w:rsidRDefault="006F6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08BE" w:rsidRPr="006D08BE" w:rsidRDefault="006D08BE" w:rsidP="006D08BE">
    <w:pPr>
      <w:pStyle w:val="p1"/>
      <w:jc w:val="center"/>
      <w:rPr>
        <w:sz w:val="16"/>
        <w:szCs w:val="16"/>
      </w:rPr>
    </w:pPr>
    <w:r w:rsidRPr="006D08BE">
      <w:rPr>
        <w:sz w:val="16"/>
        <w:szCs w:val="16"/>
      </w:rPr>
      <w:t>De la visión a la acción · Parada 2: Soñadores · Proyecto PRAUZ 5772</w:t>
    </w:r>
  </w:p>
  <w:p w:rsidR="006F1F38" w:rsidRPr="006D08BE" w:rsidRDefault="006F1F38" w:rsidP="006D08BE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69C7" w:rsidRDefault="006F69C7">
      <w:pPr>
        <w:spacing w:after="0" w:line="240" w:lineRule="auto"/>
      </w:pPr>
      <w:r>
        <w:separator/>
      </w:r>
    </w:p>
  </w:footnote>
  <w:footnote w:type="continuationSeparator" w:id="0">
    <w:p w:rsidR="006F69C7" w:rsidRDefault="006F6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1F38" w:rsidRDefault="006F1F38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8549241">
    <w:abstractNumId w:val="8"/>
  </w:num>
  <w:num w:numId="2" w16cid:durableId="712968255">
    <w:abstractNumId w:val="6"/>
  </w:num>
  <w:num w:numId="3" w16cid:durableId="411855085">
    <w:abstractNumId w:val="5"/>
  </w:num>
  <w:num w:numId="4" w16cid:durableId="1049456555">
    <w:abstractNumId w:val="4"/>
  </w:num>
  <w:num w:numId="5" w16cid:durableId="154032020">
    <w:abstractNumId w:val="7"/>
  </w:num>
  <w:num w:numId="6" w16cid:durableId="673460735">
    <w:abstractNumId w:val="3"/>
  </w:num>
  <w:num w:numId="7" w16cid:durableId="1415664985">
    <w:abstractNumId w:val="2"/>
  </w:num>
  <w:num w:numId="8" w16cid:durableId="863978257">
    <w:abstractNumId w:val="1"/>
  </w:num>
  <w:num w:numId="9" w16cid:durableId="61035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2D4"/>
    <w:rsid w:val="00110B5C"/>
    <w:rsid w:val="0015074B"/>
    <w:rsid w:val="0023422F"/>
    <w:rsid w:val="00253351"/>
    <w:rsid w:val="0029639D"/>
    <w:rsid w:val="00326F90"/>
    <w:rsid w:val="00534555"/>
    <w:rsid w:val="00692DF0"/>
    <w:rsid w:val="006D08BE"/>
    <w:rsid w:val="006F1F38"/>
    <w:rsid w:val="006F69C7"/>
    <w:rsid w:val="009F37AF"/>
    <w:rsid w:val="00AA1D8D"/>
    <w:rsid w:val="00B47730"/>
    <w:rsid w:val="00C42D88"/>
    <w:rsid w:val="00CB0664"/>
    <w:rsid w:val="00CB09B8"/>
    <w:rsid w:val="00E5287E"/>
    <w:rsid w:val="00E929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6F1C7"/>
  <w14:defaultImageDpi w14:val="300"/>
  <w15:docId w15:val="{C9C6CF69-9D66-B44B-BD43-44DB6F25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52558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8684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52558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52558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6D08BE"/>
    <w:pPr>
      <w:spacing w:after="0" w:line="240" w:lineRule="auto"/>
    </w:pPr>
    <w:rPr>
      <w:rFonts w:eastAsia="Times New Roman" w:cs="Arial"/>
      <w:color w:val="515151"/>
      <w:sz w:val="12"/>
      <w:szCs w:val="12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5</cp:revision>
  <cp:lastPrinted>2026-06-08T19:24:00Z</cp:lastPrinted>
  <dcterms:created xsi:type="dcterms:W3CDTF">2026-06-08T19:24:00Z</dcterms:created>
  <dcterms:modified xsi:type="dcterms:W3CDTF">2026-06-08T19:48:00Z</dcterms:modified>
  <cp:category/>
</cp:coreProperties>
</file>