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4E" w:rsidRDefault="001D391B">
      <w:hyperlink r:id="rId4" w:history="1">
        <w:r w:rsidR="00EE5F0B" w:rsidRPr="00A92E9A">
          <w:rPr>
            <w:rStyle w:val="Hipervnculo"/>
          </w:rPr>
          <w:t>https://lenguasdearagon.org/vidal-mayor/</w:t>
        </w:r>
      </w:hyperlink>
    </w:p>
    <w:p w:rsidR="00EE5F0B" w:rsidRDefault="00EE5F0B"/>
    <w:p w:rsidR="00EE5F0B" w:rsidRDefault="001D391B">
      <w:hyperlink r:id="rId5" w:history="1">
        <w:r w:rsidR="00F63936" w:rsidRPr="00073932">
          <w:rPr>
            <w:rStyle w:val="Hipervnculo"/>
          </w:rPr>
          <w:t>https://www.youtube.com/watch?v=1pyse6WBU9g</w:t>
        </w:r>
      </w:hyperlink>
    </w:p>
    <w:p w:rsidR="00F63936" w:rsidRDefault="00F63936"/>
    <w:p w:rsidR="00F63936" w:rsidRDefault="001D391B">
      <w:hyperlink r:id="rId6" w:history="1">
        <w:r w:rsidR="00F63936" w:rsidRPr="00073932">
          <w:rPr>
            <w:rStyle w:val="Hipervnculo"/>
          </w:rPr>
          <w:t>https://www.youtube.com/watch?v=8CUB79ZGTgg</w:t>
        </w:r>
      </w:hyperlink>
      <w:r w:rsidR="00F63936">
        <w:t xml:space="preserve"> </w:t>
      </w:r>
    </w:p>
    <w:p w:rsidR="001D391B" w:rsidRDefault="001D391B">
      <w:bookmarkStart w:id="0" w:name="_GoBack"/>
      <w:bookmarkEnd w:id="0"/>
    </w:p>
    <w:p w:rsidR="001D391B" w:rsidRDefault="001D391B" w:rsidP="001D391B">
      <w:pPr>
        <w:pStyle w:val="v1msonormal"/>
        <w:spacing w:before="0" w:beforeAutospacing="0"/>
        <w:rPr>
          <w:rFonts w:ascii="Arial" w:hAnsi="Arial" w:cs="Arial"/>
          <w:color w:val="006A9D"/>
          <w:sz w:val="21"/>
          <w:szCs w:val="21"/>
        </w:rPr>
      </w:pPr>
      <w:hyperlink r:id="rId7" w:tgtFrame="_blank" w:history="1">
        <w:r>
          <w:rPr>
            <w:rStyle w:val="Hipervnculo"/>
            <w:rFonts w:ascii="Arial" w:hAnsi="Arial" w:cs="Arial"/>
            <w:color w:val="00ACFF"/>
            <w:sz w:val="21"/>
            <w:szCs w:val="21"/>
          </w:rPr>
          <w:t>https://www.kronoscenter.com/producto/</w:t>
        </w:r>
        <w:r>
          <w:rPr>
            <w:rStyle w:val="Hipervnculo"/>
            <w:rFonts w:ascii="Arial" w:hAnsi="Arial" w:cs="Arial"/>
            <w:b/>
            <w:bCs/>
            <w:color w:val="00ACFF"/>
            <w:sz w:val="21"/>
            <w:szCs w:val="21"/>
          </w:rPr>
          <w:t>derecho-civil-aragones-programa</w:t>
        </w:r>
        <w:r>
          <w:rPr>
            <w:rStyle w:val="Hipervnculo"/>
            <w:rFonts w:ascii="Arial" w:hAnsi="Arial" w:cs="Arial"/>
            <w:color w:val="00ACFF"/>
            <w:sz w:val="21"/>
            <w:szCs w:val="21"/>
          </w:rPr>
          <w:t>/</w:t>
        </w:r>
      </w:hyperlink>
    </w:p>
    <w:p w:rsidR="001D391B" w:rsidRDefault="001D391B"/>
    <w:sectPr w:rsidR="001D3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7B"/>
    <w:rsid w:val="001D391B"/>
    <w:rsid w:val="004E707B"/>
    <w:rsid w:val="00A4204E"/>
    <w:rsid w:val="00C002FB"/>
    <w:rsid w:val="00DF6F86"/>
    <w:rsid w:val="00EE5F0B"/>
    <w:rsid w:val="00F6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8FB0"/>
  <w15:chartTrackingRefBased/>
  <w15:docId w15:val="{C7D9677E-9DE0-4F20-8F67-678BEA49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5F0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3936"/>
    <w:rPr>
      <w:color w:val="954F72" w:themeColor="followedHyperlink"/>
      <w:u w:val="single"/>
    </w:rPr>
  </w:style>
  <w:style w:type="paragraph" w:customStyle="1" w:styleId="v1msonormal">
    <w:name w:val="v1msonormal"/>
    <w:basedOn w:val="Normal"/>
    <w:rsid w:val="001D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58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www.kronoscenter.com/producto/derecho-civil-aragones-programa/__;!!D9dNQwwGXtA!WQ3J_8xDWkabW15MMbQkP8qDF8RCdkr0-lIN80FTATitO0d1Bv5p4YMSJfEOnv7BKBUHeUoyPUo8JKqJu2E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CUB79ZGTgg" TargetMode="External"/><Relationship Id="rId5" Type="http://schemas.openxmlformats.org/officeDocument/2006/relationships/hyperlink" Target="https://www.youtube.com/watch?v=1pyse6WBU9g" TargetMode="External"/><Relationship Id="rId4" Type="http://schemas.openxmlformats.org/officeDocument/2006/relationships/hyperlink" Target="https://lenguasdearagon.org/vidal-mayo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2023-01-27T10:20:00Z</dcterms:created>
  <dcterms:modified xsi:type="dcterms:W3CDTF">2023-01-30T07:31:00Z</dcterms:modified>
</cp:coreProperties>
</file>