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590BD" w14:textId="77777777" w:rsidR="00BA7C4D" w:rsidRDefault="00BA7C4D" w:rsidP="00122224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  <w:r w:rsidRPr="00BA7C4D">
        <w:rPr>
          <w:rFonts w:ascii="Times New Roman" w:eastAsia="Times New Roman" w:hAnsi="Times New Roman"/>
          <w:b/>
          <w:bCs/>
          <w:kern w:val="0"/>
          <w:lang w:val="fr-FR" w:eastAsia="es-ES_tradnl"/>
        </w:rPr>
        <w:t xml:space="preserve">Activités pour la compréhension orale. Niveau </w:t>
      </w:r>
      <w:r w:rsidR="007B2A5F">
        <w:rPr>
          <w:rFonts w:ascii="Times New Roman" w:eastAsia="Times New Roman" w:hAnsi="Times New Roman"/>
          <w:b/>
          <w:bCs/>
          <w:kern w:val="0"/>
          <w:lang w:val="fr-FR" w:eastAsia="es-ES_tradnl"/>
        </w:rPr>
        <w:t>B1</w:t>
      </w:r>
    </w:p>
    <w:p w14:paraId="077E7A1B" w14:textId="77777777" w:rsidR="00E93323" w:rsidRPr="00BA7C4D" w:rsidRDefault="00E93323" w:rsidP="00122224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173CC79C" w14:textId="77777777" w:rsidR="00284C76" w:rsidRPr="00D7472A" w:rsidRDefault="00284C76" w:rsidP="00122224">
      <w:pPr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fr-FR" w:eastAsia="es-ES_tradnl"/>
        </w:rPr>
      </w:pPr>
      <w:r w:rsidRPr="00D7472A">
        <w:rPr>
          <w:rFonts w:ascii="Times New Roman" w:eastAsia="Times New Roman" w:hAnsi="Times New Roman"/>
          <w:b/>
          <w:bCs/>
          <w:kern w:val="36"/>
          <w:sz w:val="28"/>
          <w:szCs w:val="28"/>
          <w:lang w:val="fr-FR" w:eastAsia="es-ES_tradnl"/>
        </w:rPr>
        <w:t>Osez revisiter la bouillabaisse... en sandwich !</w:t>
      </w:r>
    </w:p>
    <w:p w14:paraId="0B582857" w14:textId="77777777" w:rsidR="00122224" w:rsidRDefault="00122224" w:rsidP="00122224">
      <w:pPr>
        <w:outlineLvl w:val="0"/>
        <w:rPr>
          <w:rFonts w:ascii="Times New Roman" w:hAnsi="Times New Roman"/>
          <w:lang w:val="fr-FR"/>
        </w:rPr>
      </w:pPr>
    </w:p>
    <w:p w14:paraId="11C25A6E" w14:textId="44019259" w:rsidR="00284C76" w:rsidRPr="00140C0A" w:rsidRDefault="00284C76" w:rsidP="00122224">
      <w:pPr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fr-FR" w:eastAsia="es-ES_tradnl"/>
        </w:rPr>
      </w:pPr>
      <w:r w:rsidRPr="00140C0A">
        <w:rPr>
          <w:rFonts w:ascii="Times New Roman" w:hAnsi="Times New Roman"/>
          <w:lang w:val="fr-FR"/>
        </w:rPr>
        <w:t xml:space="preserve">Publié le </w:t>
      </w:r>
      <w:r>
        <w:rPr>
          <w:rFonts w:ascii="Times New Roman" w:hAnsi="Times New Roman"/>
          <w:lang w:val="fr-FR"/>
        </w:rPr>
        <w:t>dimanche</w:t>
      </w:r>
      <w:r w:rsidRPr="00140C0A">
        <w:rPr>
          <w:rFonts w:ascii="Times New Roman" w:hAnsi="Times New Roman"/>
          <w:lang w:val="fr-FR"/>
        </w:rPr>
        <w:t xml:space="preserve"> 1</w:t>
      </w:r>
      <w:r>
        <w:rPr>
          <w:rFonts w:ascii="Times New Roman" w:hAnsi="Times New Roman"/>
          <w:lang w:val="fr-FR"/>
        </w:rPr>
        <w:t>6</w:t>
      </w:r>
      <w:r w:rsidRPr="00140C0A">
        <w:rPr>
          <w:rFonts w:ascii="Times New Roman" w:hAnsi="Times New Roman"/>
          <w:lang w:val="fr-FR"/>
        </w:rPr>
        <w:t xml:space="preserve"> </w:t>
      </w:r>
      <w:r>
        <w:rPr>
          <w:rFonts w:ascii="Times New Roman" w:hAnsi="Times New Roman"/>
          <w:lang w:val="fr-FR"/>
        </w:rPr>
        <w:t>novembre</w:t>
      </w:r>
      <w:r w:rsidRPr="00140C0A">
        <w:rPr>
          <w:rFonts w:ascii="Times New Roman" w:hAnsi="Times New Roman"/>
          <w:lang w:val="fr-FR"/>
        </w:rPr>
        <w:t xml:space="preserve"> 2025</w:t>
      </w:r>
    </w:p>
    <w:p w14:paraId="37E99A62" w14:textId="77777777" w:rsidR="00122224" w:rsidRDefault="00122224" w:rsidP="00122224">
      <w:pPr>
        <w:jc w:val="both"/>
      </w:pPr>
    </w:p>
    <w:p w14:paraId="6813EE9F" w14:textId="2A9C387B" w:rsidR="00284C76" w:rsidRPr="00122224" w:rsidRDefault="00122224" w:rsidP="00122224">
      <w:pPr>
        <w:jc w:val="both"/>
        <w:rPr>
          <w:rFonts w:ascii="Times New Roman" w:eastAsia="Times New Roman" w:hAnsi="Times New Roman"/>
          <w:kern w:val="0"/>
          <w:lang w:eastAsia="es-ES_tradnl"/>
        </w:rPr>
      </w:pPr>
      <w:hyperlink r:id="rId6" w:history="1">
        <w:r w:rsidRPr="00FA1F78">
          <w:rPr>
            <w:rStyle w:val="Hipervnculo"/>
            <w:rFonts w:ascii="Times New Roman" w:eastAsia="Times New Roman" w:hAnsi="Times New Roman"/>
            <w:kern w:val="0"/>
            <w:lang w:eastAsia="es-ES_tradnl"/>
          </w:rPr>
          <w:t>https://www.radiofrance.fr/franceculture/podcasts/le-dialogue-des-cuisines/la-bouillabaisse-6634212</w:t>
        </w:r>
      </w:hyperlink>
    </w:p>
    <w:p w14:paraId="554188EC" w14:textId="77777777" w:rsidR="00122224" w:rsidRDefault="00122224" w:rsidP="00122224">
      <w:pPr>
        <w:jc w:val="both"/>
        <w:rPr>
          <w:rFonts w:ascii="Times New Roman" w:eastAsia="Times New Roman" w:hAnsi="Times New Roman"/>
          <w:b/>
          <w:bCs/>
          <w:kern w:val="0"/>
          <w:lang w:eastAsia="es-ES_tradnl"/>
        </w:rPr>
      </w:pPr>
    </w:p>
    <w:p w14:paraId="5FB64099" w14:textId="6C64EAD1" w:rsidR="00284C76" w:rsidRDefault="00284C76" w:rsidP="00122224">
      <w:pPr>
        <w:jc w:val="both"/>
        <w:rPr>
          <w:rFonts w:ascii="Times New Roman" w:eastAsia="Times New Roman" w:hAnsi="Times New Roman"/>
          <w:b/>
          <w:noProof/>
          <w:kern w:val="0"/>
          <w:lang w:val="fr-FR" w:eastAsia="es-ES_tradnl"/>
        </w:rPr>
      </w:pPr>
      <w:r>
        <w:rPr>
          <w:rFonts w:ascii="Times New Roman" w:eastAsia="Times New Roman" w:hAnsi="Times New Roman"/>
          <w:b/>
          <w:bCs/>
          <w:kern w:val="0"/>
          <w:lang w:val="fr-FR" w:eastAsia="es-ES_tradnl"/>
        </w:rPr>
        <w:t>d</w:t>
      </w:r>
      <w:r w:rsidRPr="00140CD4">
        <w:rPr>
          <w:rFonts w:ascii="Times New Roman" w:eastAsia="Times New Roman" w:hAnsi="Times New Roman"/>
          <w:b/>
          <w:bCs/>
          <w:kern w:val="0"/>
          <w:lang w:val="fr-FR" w:eastAsia="es-ES_tradnl"/>
        </w:rPr>
        <w:t>urée : 0</w:t>
      </w:r>
      <w:r>
        <w:rPr>
          <w:rFonts w:ascii="Times New Roman" w:eastAsia="Times New Roman" w:hAnsi="Times New Roman"/>
          <w:b/>
          <w:bCs/>
          <w:kern w:val="0"/>
          <w:lang w:val="fr-FR" w:eastAsia="es-ES_tradnl"/>
        </w:rPr>
        <w:t>3</w:t>
      </w:r>
      <w:r w:rsidRPr="00140CD4">
        <w:rPr>
          <w:rFonts w:ascii="Times New Roman" w:eastAsia="Times New Roman" w:hAnsi="Times New Roman"/>
          <w:b/>
          <w:bCs/>
          <w:kern w:val="0"/>
          <w:lang w:val="fr-FR" w:eastAsia="es-ES_tradnl"/>
        </w:rPr>
        <w:t>:</w:t>
      </w:r>
      <w:r>
        <w:rPr>
          <w:rFonts w:ascii="Times New Roman" w:eastAsia="Times New Roman" w:hAnsi="Times New Roman"/>
          <w:b/>
          <w:bCs/>
          <w:kern w:val="0"/>
          <w:lang w:val="fr-FR" w:eastAsia="es-ES_tradnl"/>
        </w:rPr>
        <w:t>01</w:t>
      </w:r>
      <w:r w:rsidRPr="00140CD4">
        <w:rPr>
          <w:rFonts w:ascii="Times New Roman" w:eastAsia="Times New Roman" w:hAnsi="Times New Roman"/>
          <w:b/>
          <w:bCs/>
          <w:kern w:val="0"/>
          <w:lang w:val="fr-FR" w:eastAsia="es-ES_tradnl"/>
        </w:rPr>
        <w:t xml:space="preserve"> </w:t>
      </w:r>
    </w:p>
    <w:p w14:paraId="3BEE7A6E" w14:textId="77777777" w:rsidR="00122224" w:rsidRDefault="00122224" w:rsidP="00122224">
      <w:pPr>
        <w:jc w:val="both"/>
        <w:rPr>
          <w:rFonts w:ascii="Times New Roman" w:eastAsia="Times New Roman" w:hAnsi="Times New Roman"/>
          <w:b/>
          <w:bCs/>
          <w:kern w:val="0"/>
          <w:lang w:val="fr-FR" w:eastAsia="zh-CN"/>
        </w:rPr>
      </w:pPr>
    </w:p>
    <w:p w14:paraId="6DD90A91" w14:textId="769136C1" w:rsidR="00284C76" w:rsidRDefault="00284C76" w:rsidP="00122224">
      <w:pPr>
        <w:jc w:val="both"/>
        <w:rPr>
          <w:rFonts w:ascii="Times New Roman" w:eastAsia="Times New Roman" w:hAnsi="Times New Roman"/>
          <w:b/>
          <w:bCs/>
          <w:kern w:val="0"/>
          <w:lang w:val="fr-FR" w:eastAsia="zh-CN"/>
        </w:rPr>
      </w:pPr>
      <w:r w:rsidRPr="00892690">
        <w:rPr>
          <w:rFonts w:ascii="Times New Roman" w:eastAsia="Times New Roman" w:hAnsi="Times New Roman"/>
          <w:b/>
          <w:bCs/>
          <w:kern w:val="0"/>
          <w:lang w:val="fr-FR" w:eastAsia="zh-CN"/>
        </w:rPr>
        <w:t>Cette semaine, Mory Sacko nous fait découvrir l'histoire d'un plat emblématique de la cité phocéenne... la bouillabaisse ! Sa recette, aussi ancienne que la ville de Marseille, a traversé les générations et les classes sociales, pour notre plus grand plaisir !</w:t>
      </w:r>
    </w:p>
    <w:p w14:paraId="460620C5" w14:textId="77777777" w:rsidR="000A2512" w:rsidRPr="00892690" w:rsidRDefault="000A2512" w:rsidP="00122224">
      <w:pPr>
        <w:jc w:val="both"/>
        <w:rPr>
          <w:rFonts w:ascii="Times New Roman" w:eastAsia="Times New Roman" w:hAnsi="Times New Roman"/>
          <w:b/>
          <w:bCs/>
          <w:kern w:val="0"/>
          <w:lang w:val="fr-FR" w:eastAsia="zh-CN"/>
        </w:rPr>
      </w:pPr>
    </w:p>
    <w:p w14:paraId="3A77467A" w14:textId="06ADD83C" w:rsidR="00284C76" w:rsidRPr="00C11C6D" w:rsidRDefault="00284C76" w:rsidP="00122224">
      <w:pPr>
        <w:jc w:val="both"/>
        <w:rPr>
          <w:rFonts w:ascii="Times New Roman" w:eastAsia="Times New Roman" w:hAnsi="Times New Roman"/>
          <w:b/>
          <w:bCs/>
          <w:kern w:val="0"/>
          <w:lang w:val="fr-FR" w:eastAsia="zh-CN"/>
        </w:rPr>
      </w:pPr>
      <w:r w:rsidRPr="00892690">
        <w:rPr>
          <w:rFonts w:ascii="Times New Roman" w:eastAsia="Times New Roman" w:hAnsi="Times New Roman"/>
          <w:b/>
          <w:bCs/>
          <w:kern w:val="0"/>
          <w:lang w:val="fr-FR" w:eastAsia="zh-CN"/>
        </w:rPr>
        <w:t xml:space="preserve">Alors que l'on célèbre les 15 ans de l'inscription du "repas gastronomique des Français" au patrimoine de </w:t>
      </w:r>
      <w:r w:rsidR="002221ED" w:rsidRPr="00892690">
        <w:rPr>
          <w:rFonts w:ascii="Times New Roman" w:eastAsia="Times New Roman" w:hAnsi="Times New Roman"/>
          <w:b/>
          <w:bCs/>
          <w:kern w:val="0"/>
          <w:lang w:val="fr-FR" w:eastAsia="zh-CN"/>
        </w:rPr>
        <w:t>l’humanité, j’ai</w:t>
      </w:r>
      <w:r w:rsidRPr="00892690">
        <w:rPr>
          <w:rFonts w:ascii="Times New Roman" w:eastAsia="Times New Roman" w:hAnsi="Times New Roman"/>
          <w:b/>
          <w:bCs/>
          <w:kern w:val="0"/>
          <w:lang w:val="fr-FR" w:eastAsia="zh-CN"/>
        </w:rPr>
        <w:t xml:space="preserve"> ouvert mon ordinateur, et j’ai recherché parmi les plats français qui sont, eux aussi, inscrits à l’UNESCO. </w:t>
      </w:r>
      <w:r w:rsidRPr="00C11C6D">
        <w:rPr>
          <w:rFonts w:ascii="Times New Roman" w:eastAsia="Times New Roman" w:hAnsi="Times New Roman"/>
          <w:b/>
          <w:bCs/>
          <w:kern w:val="0"/>
          <w:lang w:val="fr-FR" w:eastAsia="zh-CN"/>
        </w:rPr>
        <w:t>Et un a particulièrement attiré mon attention... la bouillabaisse !</w:t>
      </w:r>
    </w:p>
    <w:p w14:paraId="783D374D" w14:textId="77777777" w:rsidR="00BA7C4D" w:rsidRDefault="00BA7C4D" w:rsidP="00122224">
      <w:pPr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261AF2A9" w14:textId="77777777" w:rsidR="000A2512" w:rsidRDefault="000A2512" w:rsidP="00122224">
      <w:pPr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7C01DDAE" w14:textId="77777777" w:rsidR="000A2512" w:rsidRPr="004C50BB" w:rsidRDefault="000A2512" w:rsidP="00122224">
      <w:pPr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5F7F828D" w14:textId="77777777" w:rsidR="00555DAB" w:rsidRDefault="00555DAB" w:rsidP="00122224">
      <w:pPr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  <w:r w:rsidRPr="00555DAB">
        <w:rPr>
          <w:rFonts w:ascii="Times New Roman" w:eastAsia="Times New Roman" w:hAnsi="Times New Roman"/>
          <w:b/>
          <w:bCs/>
          <w:kern w:val="0"/>
          <w:lang w:val="fr-FR" w:eastAsia="es-ES_tradnl"/>
        </w:rPr>
        <w:t>Après avoir écouté deux fois le document sonore, répondez aux questions suivantes</w:t>
      </w:r>
      <w:r>
        <w:rPr>
          <w:rFonts w:ascii="Times New Roman" w:eastAsia="Times New Roman" w:hAnsi="Times New Roman"/>
          <w:b/>
          <w:bCs/>
          <w:kern w:val="0"/>
          <w:lang w:val="fr-FR" w:eastAsia="es-ES_tradnl"/>
        </w:rPr>
        <w:t xml:space="preserve"> par des phrases complètes :</w:t>
      </w:r>
    </w:p>
    <w:p w14:paraId="755F2285" w14:textId="77777777" w:rsidR="00122224" w:rsidRDefault="00122224" w:rsidP="00122224">
      <w:pPr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1873C7E1" w14:textId="77777777" w:rsidR="00122224" w:rsidRDefault="00122224" w:rsidP="00122224">
      <w:pPr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6A446F7F" w14:textId="77777777" w:rsidR="00D763E4" w:rsidRPr="00D763E4" w:rsidRDefault="00D763E4" w:rsidP="00122224">
      <w:pPr>
        <w:pStyle w:val="Prrafodelista"/>
        <w:numPr>
          <w:ilvl w:val="0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D763E4">
        <w:rPr>
          <w:rFonts w:ascii="Times New Roman" w:hAnsi="Times New Roman"/>
          <w:b/>
          <w:bCs/>
          <w:lang w:val="fr-FR"/>
        </w:rPr>
        <w:t>Qu’est-ce qui montre que la bouillabaisse est reconnue comme un plat culturel important ?</w:t>
      </w:r>
    </w:p>
    <w:p w14:paraId="61426771" w14:textId="77777777" w:rsidR="00D763E4" w:rsidRPr="00D763E4" w:rsidRDefault="00D763E4" w:rsidP="00122224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14:paraId="367F88FC" w14:textId="77777777" w:rsidR="00D763E4" w:rsidRDefault="00D763E4" w:rsidP="00122224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14:paraId="0812E636" w14:textId="77777777" w:rsidR="00122224" w:rsidRPr="00D763E4" w:rsidRDefault="00122224" w:rsidP="00122224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14:paraId="5E763A25" w14:textId="77777777" w:rsidR="00D763E4" w:rsidRPr="00D763E4" w:rsidRDefault="00D763E4" w:rsidP="00122224">
      <w:pPr>
        <w:pStyle w:val="Prrafodelista"/>
        <w:numPr>
          <w:ilvl w:val="0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D763E4">
        <w:rPr>
          <w:rFonts w:ascii="Times New Roman" w:hAnsi="Times New Roman"/>
          <w:b/>
          <w:bCs/>
          <w:lang w:val="fr-FR"/>
        </w:rPr>
        <w:t>À quelle catégorie de plats appartient la bouillabaisse ?</w:t>
      </w:r>
    </w:p>
    <w:p w14:paraId="563D0B11" w14:textId="77777777" w:rsidR="00D763E4" w:rsidRPr="00D763E4" w:rsidRDefault="00D763E4" w:rsidP="00122224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14:paraId="1EB30E6C" w14:textId="77777777" w:rsidR="00D763E4" w:rsidRDefault="00D763E4" w:rsidP="00122224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14:paraId="6DAF5084" w14:textId="77777777" w:rsidR="00122224" w:rsidRPr="00D763E4" w:rsidRDefault="00122224" w:rsidP="00122224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14:paraId="78A18391" w14:textId="77777777" w:rsidR="00D763E4" w:rsidRPr="00D763E4" w:rsidRDefault="00D763E4" w:rsidP="00122224">
      <w:pPr>
        <w:pStyle w:val="Prrafodelista"/>
        <w:numPr>
          <w:ilvl w:val="0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D763E4">
        <w:rPr>
          <w:rFonts w:ascii="Times New Roman" w:hAnsi="Times New Roman"/>
          <w:b/>
          <w:bCs/>
          <w:lang w:val="fr-FR"/>
        </w:rPr>
        <w:t xml:space="preserve">La </w:t>
      </w:r>
      <w:proofErr w:type="spellStart"/>
      <w:r w:rsidRPr="00D763E4">
        <w:rPr>
          <w:rFonts w:ascii="Times New Roman" w:hAnsi="Times New Roman"/>
          <w:b/>
          <w:bCs/>
          <w:lang w:val="fr-FR"/>
        </w:rPr>
        <w:t>Kakavia</w:t>
      </w:r>
      <w:proofErr w:type="spellEnd"/>
      <w:r w:rsidRPr="00D763E4">
        <w:rPr>
          <w:rFonts w:ascii="Times New Roman" w:hAnsi="Times New Roman"/>
          <w:b/>
          <w:bCs/>
          <w:lang w:val="fr-FR"/>
        </w:rPr>
        <w:t>, ancêtre de la bouillabaisse, de quand date-t-elle ?</w:t>
      </w:r>
    </w:p>
    <w:p w14:paraId="69E0726D" w14:textId="77777777" w:rsidR="00D763E4" w:rsidRPr="00D763E4" w:rsidRDefault="00D763E4" w:rsidP="00122224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14:paraId="31DDB845" w14:textId="77777777" w:rsidR="00D763E4" w:rsidRDefault="00D763E4" w:rsidP="00122224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14:paraId="0E47C064" w14:textId="77777777" w:rsidR="00122224" w:rsidRPr="00D763E4" w:rsidRDefault="00122224" w:rsidP="00122224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14:paraId="5FDACDEC" w14:textId="77777777" w:rsidR="00122224" w:rsidRPr="00416297" w:rsidRDefault="00D763E4" w:rsidP="00122224">
      <w:pPr>
        <w:pStyle w:val="Prrafodelista"/>
        <w:numPr>
          <w:ilvl w:val="0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416297">
        <w:rPr>
          <w:rFonts w:ascii="Times New Roman" w:hAnsi="Times New Roman"/>
          <w:b/>
          <w:bCs/>
          <w:lang w:val="fr-FR"/>
        </w:rPr>
        <w:t xml:space="preserve">La </w:t>
      </w:r>
      <w:proofErr w:type="spellStart"/>
      <w:r w:rsidRPr="00416297">
        <w:rPr>
          <w:rFonts w:ascii="Times New Roman" w:hAnsi="Times New Roman"/>
          <w:b/>
          <w:bCs/>
          <w:lang w:val="fr-FR"/>
        </w:rPr>
        <w:t>Kakavia</w:t>
      </w:r>
      <w:proofErr w:type="spellEnd"/>
      <w:r w:rsidRPr="00416297">
        <w:rPr>
          <w:rFonts w:ascii="Times New Roman" w:hAnsi="Times New Roman"/>
          <w:b/>
          <w:bCs/>
          <w:lang w:val="fr-FR"/>
        </w:rPr>
        <w:t xml:space="preserve"> se prépar</w:t>
      </w:r>
      <w:r w:rsidR="00C11C6D" w:rsidRPr="00416297">
        <w:rPr>
          <w:rFonts w:ascii="Times New Roman" w:hAnsi="Times New Roman"/>
          <w:b/>
          <w:bCs/>
          <w:lang w:val="fr-FR"/>
        </w:rPr>
        <w:t>ait</w:t>
      </w:r>
      <w:r w:rsidRPr="00416297">
        <w:rPr>
          <w:rFonts w:ascii="Times New Roman" w:hAnsi="Times New Roman"/>
          <w:b/>
          <w:bCs/>
          <w:lang w:val="fr-FR"/>
        </w:rPr>
        <w:t xml:space="preserve"> avec les poissons de la pêche du jour. </w:t>
      </w:r>
    </w:p>
    <w:p w14:paraId="6741419E" w14:textId="2B15012C" w:rsidR="00D763E4" w:rsidRPr="00416297" w:rsidRDefault="00C75D8C" w:rsidP="00122224">
      <w:pPr>
        <w:ind w:left="360"/>
        <w:jc w:val="both"/>
        <w:rPr>
          <w:rFonts w:ascii="Times New Roman" w:hAnsi="Times New Roman"/>
          <w:b/>
          <w:bCs/>
          <w:lang w:val="fr-FR"/>
        </w:rPr>
      </w:pPr>
      <w:r w:rsidRPr="00416297">
        <w:rPr>
          <w:rFonts w:ascii="Times New Roman" w:hAnsi="Times New Roman"/>
          <w:b/>
          <w:bCs/>
          <w:lang w:val="fr-FR"/>
        </w:rPr>
        <w:t>Vrai Faux Justifiez votre réponse par une phrase entendue.</w:t>
      </w:r>
    </w:p>
    <w:p w14:paraId="7F37312A" w14:textId="77777777" w:rsidR="00D763E4" w:rsidRPr="00416297" w:rsidRDefault="00D763E4" w:rsidP="00122224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14:paraId="7C0D97E8" w14:textId="77777777" w:rsidR="00D763E4" w:rsidRPr="00416297" w:rsidRDefault="00D763E4" w:rsidP="00122224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14:paraId="2BAC7EBA" w14:textId="77777777" w:rsidR="00D763E4" w:rsidRPr="00416297" w:rsidRDefault="00D763E4" w:rsidP="00122224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14:paraId="4D7F32A0" w14:textId="77777777" w:rsidR="00D763E4" w:rsidRPr="00416297" w:rsidRDefault="00D763E4" w:rsidP="00122224">
      <w:pPr>
        <w:pStyle w:val="Prrafodelista"/>
        <w:numPr>
          <w:ilvl w:val="0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416297">
        <w:rPr>
          <w:rFonts w:ascii="Times New Roman" w:hAnsi="Times New Roman"/>
          <w:b/>
          <w:bCs/>
          <w:lang w:val="fr-FR"/>
        </w:rPr>
        <w:t>Que signifie le mot « bouillabaisse » ?</w:t>
      </w:r>
    </w:p>
    <w:p w14:paraId="23C5F101" w14:textId="77777777" w:rsidR="00D763E4" w:rsidRPr="00416297" w:rsidRDefault="00D763E4" w:rsidP="00122224">
      <w:pPr>
        <w:pStyle w:val="Prrafodelista"/>
        <w:numPr>
          <w:ilvl w:val="1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416297">
        <w:rPr>
          <w:rFonts w:ascii="Times New Roman" w:hAnsi="Times New Roman"/>
          <w:b/>
          <w:bCs/>
          <w:lang w:val="fr-FR"/>
        </w:rPr>
        <w:t>Quand ça goûte tu baisses</w:t>
      </w:r>
    </w:p>
    <w:p w14:paraId="7BBB74C6" w14:textId="787B16CC" w:rsidR="00D763E4" w:rsidRPr="00416297" w:rsidRDefault="00D763E4" w:rsidP="00122224">
      <w:pPr>
        <w:pStyle w:val="Prrafodelista"/>
        <w:numPr>
          <w:ilvl w:val="1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416297">
        <w:rPr>
          <w:rFonts w:ascii="Times New Roman" w:hAnsi="Times New Roman"/>
          <w:b/>
          <w:bCs/>
          <w:lang w:val="fr-FR"/>
        </w:rPr>
        <w:t>Quand ça bou</w:t>
      </w:r>
      <w:r w:rsidR="005708AF" w:rsidRPr="00416297">
        <w:rPr>
          <w:rFonts w:ascii="Times New Roman" w:hAnsi="Times New Roman"/>
          <w:b/>
          <w:bCs/>
          <w:lang w:val="fr-FR"/>
        </w:rPr>
        <w:t>e</w:t>
      </w:r>
      <w:r w:rsidRPr="00416297">
        <w:rPr>
          <w:rFonts w:ascii="Times New Roman" w:hAnsi="Times New Roman"/>
          <w:b/>
          <w:bCs/>
          <w:lang w:val="fr-FR"/>
        </w:rPr>
        <w:t xml:space="preserve"> tu baisses</w:t>
      </w:r>
    </w:p>
    <w:p w14:paraId="617BBFB9" w14:textId="53B1CAAA" w:rsidR="00D763E4" w:rsidRPr="00416297" w:rsidRDefault="00D763E4" w:rsidP="00122224">
      <w:pPr>
        <w:pStyle w:val="Prrafodelista"/>
        <w:numPr>
          <w:ilvl w:val="1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416297">
        <w:rPr>
          <w:rFonts w:ascii="Times New Roman" w:hAnsi="Times New Roman"/>
          <w:b/>
          <w:bCs/>
          <w:lang w:val="fr-FR"/>
        </w:rPr>
        <w:t>Quand ça bou</w:t>
      </w:r>
      <w:r w:rsidR="005708AF" w:rsidRPr="00416297">
        <w:rPr>
          <w:rFonts w:ascii="Times New Roman" w:hAnsi="Times New Roman"/>
          <w:b/>
          <w:bCs/>
          <w:lang w:val="fr-FR"/>
        </w:rPr>
        <w:t>e</w:t>
      </w:r>
      <w:r w:rsidRPr="00416297">
        <w:rPr>
          <w:rFonts w:ascii="Times New Roman" w:hAnsi="Times New Roman"/>
          <w:b/>
          <w:bCs/>
          <w:lang w:val="fr-FR"/>
        </w:rPr>
        <w:t xml:space="preserve"> tu laisses</w:t>
      </w:r>
    </w:p>
    <w:p w14:paraId="1C66B111" w14:textId="77777777" w:rsidR="00C75D8C" w:rsidRPr="00416297" w:rsidRDefault="00C75D8C" w:rsidP="00122224">
      <w:pPr>
        <w:pStyle w:val="Prrafodelista"/>
        <w:ind w:left="1440"/>
        <w:jc w:val="both"/>
        <w:rPr>
          <w:rFonts w:ascii="Times New Roman" w:hAnsi="Times New Roman"/>
          <w:b/>
          <w:bCs/>
          <w:lang w:val="fr-FR"/>
        </w:rPr>
      </w:pPr>
    </w:p>
    <w:p w14:paraId="7FBCFE55" w14:textId="77777777" w:rsidR="00122224" w:rsidRPr="00416297" w:rsidRDefault="00122224" w:rsidP="00122224">
      <w:pPr>
        <w:pStyle w:val="Prrafodelista"/>
        <w:ind w:left="1440"/>
        <w:jc w:val="both"/>
        <w:rPr>
          <w:rFonts w:ascii="Times New Roman" w:hAnsi="Times New Roman"/>
          <w:b/>
          <w:bCs/>
          <w:lang w:val="fr-FR"/>
        </w:rPr>
      </w:pPr>
    </w:p>
    <w:p w14:paraId="18A0A28E" w14:textId="77777777" w:rsidR="00122224" w:rsidRPr="00416297" w:rsidRDefault="00122224" w:rsidP="00122224">
      <w:pPr>
        <w:pStyle w:val="Prrafodelista"/>
        <w:ind w:left="1440"/>
        <w:jc w:val="both"/>
        <w:rPr>
          <w:rFonts w:ascii="Times New Roman" w:hAnsi="Times New Roman"/>
          <w:b/>
          <w:bCs/>
          <w:lang w:val="fr-FR"/>
        </w:rPr>
      </w:pPr>
    </w:p>
    <w:p w14:paraId="4CF83D45" w14:textId="77777777" w:rsidR="00122224" w:rsidRPr="00416297" w:rsidRDefault="00122224" w:rsidP="00122224">
      <w:pPr>
        <w:pStyle w:val="Prrafodelista"/>
        <w:ind w:left="1440"/>
        <w:jc w:val="both"/>
        <w:rPr>
          <w:rFonts w:ascii="Times New Roman" w:hAnsi="Times New Roman"/>
          <w:b/>
          <w:bCs/>
          <w:lang w:val="fr-FR"/>
        </w:rPr>
      </w:pPr>
    </w:p>
    <w:p w14:paraId="6376F658" w14:textId="77777777" w:rsidR="00D763E4" w:rsidRPr="00416297" w:rsidRDefault="00D763E4" w:rsidP="00122224">
      <w:pPr>
        <w:pStyle w:val="Prrafodelista"/>
        <w:numPr>
          <w:ilvl w:val="0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416297">
        <w:rPr>
          <w:rFonts w:ascii="Times New Roman" w:hAnsi="Times New Roman"/>
          <w:b/>
          <w:bCs/>
          <w:lang w:val="fr-FR"/>
        </w:rPr>
        <w:t>Que fait le chef Jean-Baptiste Reboul pour redonner du prestige à la bouillabaisse ?</w:t>
      </w:r>
    </w:p>
    <w:p w14:paraId="2900DA42" w14:textId="77777777" w:rsidR="00D763E4" w:rsidRPr="00416297" w:rsidRDefault="00D763E4" w:rsidP="00122224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14:paraId="4A1FE1D9" w14:textId="77777777" w:rsidR="00D763E4" w:rsidRPr="00416297" w:rsidRDefault="00D763E4" w:rsidP="00122224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14:paraId="1A764D6A" w14:textId="77777777" w:rsidR="00122224" w:rsidRPr="00416297" w:rsidRDefault="00122224" w:rsidP="00122224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14:paraId="65D57B83" w14:textId="564D296C" w:rsidR="00D763E4" w:rsidRPr="00416297" w:rsidRDefault="00D763E4" w:rsidP="00122224">
      <w:pPr>
        <w:pStyle w:val="Prrafodelista"/>
        <w:numPr>
          <w:ilvl w:val="0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416297">
        <w:rPr>
          <w:rFonts w:ascii="Times New Roman" w:hAnsi="Times New Roman"/>
          <w:b/>
          <w:bCs/>
          <w:lang w:val="fr-FR"/>
        </w:rPr>
        <w:t>Qui a impulsé la charte de la bouillabaisse</w:t>
      </w:r>
    </w:p>
    <w:p w14:paraId="49F03FDC" w14:textId="77777777" w:rsidR="00D763E4" w:rsidRPr="00416297" w:rsidRDefault="00D763E4" w:rsidP="00122224">
      <w:pPr>
        <w:pStyle w:val="Prrafodelista"/>
        <w:numPr>
          <w:ilvl w:val="1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416297">
        <w:rPr>
          <w:rFonts w:ascii="Times New Roman" w:hAnsi="Times New Roman"/>
          <w:b/>
          <w:bCs/>
          <w:lang w:val="fr-FR"/>
        </w:rPr>
        <w:t>Des propriétaires de restaurants</w:t>
      </w:r>
    </w:p>
    <w:p w14:paraId="20CEAAA6" w14:textId="77777777" w:rsidR="00D763E4" w:rsidRPr="00416297" w:rsidRDefault="00D763E4" w:rsidP="00122224">
      <w:pPr>
        <w:pStyle w:val="Prrafodelista"/>
        <w:numPr>
          <w:ilvl w:val="1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416297">
        <w:rPr>
          <w:rFonts w:ascii="Times New Roman" w:hAnsi="Times New Roman"/>
          <w:b/>
          <w:bCs/>
          <w:lang w:val="fr-FR"/>
        </w:rPr>
        <w:t>La population marseillaise</w:t>
      </w:r>
    </w:p>
    <w:p w14:paraId="33755FF9" w14:textId="77777777" w:rsidR="00D763E4" w:rsidRPr="00416297" w:rsidRDefault="00D763E4" w:rsidP="00122224">
      <w:pPr>
        <w:pStyle w:val="Prrafodelista"/>
        <w:numPr>
          <w:ilvl w:val="1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416297">
        <w:rPr>
          <w:rFonts w:ascii="Times New Roman" w:hAnsi="Times New Roman"/>
          <w:b/>
          <w:bCs/>
          <w:lang w:val="fr-FR"/>
        </w:rPr>
        <w:t>Les restaurateurs de Saint-Pierre</w:t>
      </w:r>
    </w:p>
    <w:p w14:paraId="53A5F10A" w14:textId="77777777" w:rsidR="00D763E4" w:rsidRPr="00416297" w:rsidRDefault="00D763E4" w:rsidP="00122224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14:paraId="43994947" w14:textId="77777777" w:rsidR="00122224" w:rsidRPr="00416297" w:rsidRDefault="00122224" w:rsidP="00122224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14:paraId="26A59991" w14:textId="77777777" w:rsidR="00122224" w:rsidRPr="00416297" w:rsidRDefault="00122224" w:rsidP="00122224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14:paraId="38EF99BE" w14:textId="77777777" w:rsidR="00D763E4" w:rsidRPr="00416297" w:rsidRDefault="00D763E4" w:rsidP="00122224">
      <w:pPr>
        <w:pStyle w:val="Prrafodelista"/>
        <w:numPr>
          <w:ilvl w:val="0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416297">
        <w:rPr>
          <w:rFonts w:ascii="Times New Roman" w:hAnsi="Times New Roman"/>
          <w:b/>
          <w:bCs/>
          <w:lang w:val="fr-FR"/>
        </w:rPr>
        <w:t xml:space="preserve">En quoi la bouillabaisse </w:t>
      </w:r>
      <w:proofErr w:type="spellStart"/>
      <w:r w:rsidRPr="00416297">
        <w:rPr>
          <w:rFonts w:ascii="Times New Roman" w:hAnsi="Times New Roman"/>
          <w:b/>
          <w:bCs/>
          <w:lang w:val="fr-FR"/>
        </w:rPr>
        <w:t>fait-elle</w:t>
      </w:r>
      <w:proofErr w:type="spellEnd"/>
      <w:r w:rsidRPr="00416297">
        <w:rPr>
          <w:rFonts w:ascii="Times New Roman" w:hAnsi="Times New Roman"/>
          <w:b/>
          <w:bCs/>
          <w:lang w:val="fr-FR"/>
        </w:rPr>
        <w:t xml:space="preserve"> partie du patrimoine culturel méditerranéen ? </w:t>
      </w:r>
    </w:p>
    <w:p w14:paraId="1351B8A3" w14:textId="77777777" w:rsidR="00D763E4" w:rsidRPr="00416297" w:rsidRDefault="00D763E4" w:rsidP="00122224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14:paraId="4206943E" w14:textId="77777777" w:rsidR="00D763E4" w:rsidRPr="00416297" w:rsidRDefault="00D763E4" w:rsidP="00122224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14:paraId="555B4FE6" w14:textId="77777777" w:rsidR="00122224" w:rsidRPr="00416297" w:rsidRDefault="00122224" w:rsidP="00122224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14:paraId="5AE9D009" w14:textId="188A0087" w:rsidR="00D763E4" w:rsidRPr="00416297" w:rsidRDefault="00C452BC" w:rsidP="00122224">
      <w:pPr>
        <w:pStyle w:val="Prrafodelista"/>
        <w:numPr>
          <w:ilvl w:val="0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416297">
        <w:rPr>
          <w:rFonts w:ascii="Times New Roman" w:hAnsi="Times New Roman"/>
          <w:b/>
          <w:bCs/>
          <w:lang w:val="fr-FR"/>
        </w:rPr>
        <w:t>Qui ne va pas être d´accord avec la transformation de la bouillabaisse en sandwich </w:t>
      </w:r>
      <w:r w:rsidR="00D763E4" w:rsidRPr="00416297">
        <w:rPr>
          <w:rFonts w:ascii="Times New Roman" w:hAnsi="Times New Roman"/>
          <w:b/>
          <w:bCs/>
          <w:lang w:val="fr-FR"/>
        </w:rPr>
        <w:t>?</w:t>
      </w:r>
    </w:p>
    <w:p w14:paraId="573D085D" w14:textId="77777777" w:rsidR="00D763E4" w:rsidRPr="00416297" w:rsidRDefault="00D763E4" w:rsidP="00122224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14:paraId="77578CF4" w14:textId="77777777" w:rsidR="00D763E4" w:rsidRPr="00416297" w:rsidRDefault="00D763E4" w:rsidP="00122224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14:paraId="1F31E877" w14:textId="77777777" w:rsidR="00D763E4" w:rsidRPr="00416297" w:rsidRDefault="00D763E4" w:rsidP="00122224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14:paraId="4B9B7C43" w14:textId="77777777" w:rsidR="0099332E" w:rsidRDefault="00D763E4" w:rsidP="00122224">
      <w:pPr>
        <w:pStyle w:val="Prrafodelista"/>
        <w:numPr>
          <w:ilvl w:val="0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416297">
        <w:rPr>
          <w:rFonts w:ascii="Times New Roman" w:hAnsi="Times New Roman"/>
          <w:b/>
          <w:bCs/>
          <w:lang w:val="fr-FR"/>
        </w:rPr>
        <w:t xml:space="preserve">Le journaliste propose d´utiliser des croûtons pour la recette du sandwich de bouillabaisse. </w:t>
      </w:r>
    </w:p>
    <w:p w14:paraId="56DEC415" w14:textId="52CE3386" w:rsidR="00D763E4" w:rsidRPr="0099332E" w:rsidRDefault="00C75D8C" w:rsidP="0099332E">
      <w:pPr>
        <w:ind w:left="360"/>
        <w:jc w:val="both"/>
        <w:rPr>
          <w:rFonts w:ascii="Times New Roman" w:hAnsi="Times New Roman"/>
          <w:b/>
          <w:bCs/>
          <w:lang w:val="fr-FR"/>
        </w:rPr>
      </w:pPr>
      <w:r w:rsidRPr="0099332E">
        <w:rPr>
          <w:rFonts w:ascii="Times New Roman" w:hAnsi="Times New Roman"/>
          <w:b/>
          <w:bCs/>
          <w:lang w:val="fr-FR"/>
        </w:rPr>
        <w:t>Vrai Faux Justifiez votre réponse par une phrase entendue.</w:t>
      </w:r>
    </w:p>
    <w:p w14:paraId="244021CF" w14:textId="77777777" w:rsidR="00607962" w:rsidRPr="00416297" w:rsidRDefault="00607962" w:rsidP="00122224">
      <w:pPr>
        <w:pStyle w:val="Prrafodelista"/>
        <w:ind w:left="0"/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4B5DD871" w14:textId="77777777" w:rsidR="00607962" w:rsidRPr="00416297" w:rsidRDefault="00607962" w:rsidP="00122224">
      <w:pPr>
        <w:pStyle w:val="Prrafodelista"/>
        <w:ind w:left="0"/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6A454383" w14:textId="77777777" w:rsidR="00607962" w:rsidRDefault="00607962" w:rsidP="00122224">
      <w:pPr>
        <w:pStyle w:val="Prrafodelista"/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7E3BD7F8" w14:textId="77777777" w:rsidR="00607962" w:rsidRPr="007B2A5F" w:rsidRDefault="00607962" w:rsidP="00122224">
      <w:pPr>
        <w:pStyle w:val="Prrafodelista"/>
        <w:jc w:val="both"/>
        <w:rPr>
          <w:rFonts w:ascii="Times New Roman" w:eastAsia="Times New Roman" w:hAnsi="Times New Roman"/>
          <w:b/>
          <w:bCs/>
          <w:kern w:val="0"/>
          <w:highlight w:val="yellow"/>
          <w:lang w:val="fr-FR" w:eastAsia="es-ES_tradnl"/>
        </w:rPr>
      </w:pPr>
    </w:p>
    <w:p w14:paraId="58D94E10" w14:textId="77777777" w:rsidR="00607962" w:rsidRPr="007B2A5F" w:rsidRDefault="00607962" w:rsidP="00122224">
      <w:pPr>
        <w:pStyle w:val="Prrafodelista"/>
        <w:jc w:val="both"/>
        <w:rPr>
          <w:rFonts w:ascii="Times New Roman" w:eastAsia="Times New Roman" w:hAnsi="Times New Roman"/>
          <w:b/>
          <w:bCs/>
          <w:kern w:val="0"/>
          <w:highlight w:val="yellow"/>
          <w:lang w:val="fr-FR" w:eastAsia="es-ES_tradnl"/>
        </w:rPr>
      </w:pPr>
    </w:p>
    <w:p w14:paraId="167776C2" w14:textId="77777777" w:rsidR="00EB15F5" w:rsidRDefault="00EB15F5" w:rsidP="00122224">
      <w:pPr>
        <w:pStyle w:val="Prrafodelista"/>
        <w:rPr>
          <w:rFonts w:ascii="Times New Roman" w:hAnsi="Times New Roman"/>
          <w:b/>
          <w:bCs/>
          <w:lang w:val="fr-FR"/>
        </w:rPr>
      </w:pPr>
    </w:p>
    <w:p w14:paraId="0B99E3EC" w14:textId="77777777" w:rsidR="00EB15F5" w:rsidRPr="00EB15F5" w:rsidRDefault="00EB15F5" w:rsidP="00EB15F5">
      <w:pPr>
        <w:pStyle w:val="Prrafodelista"/>
        <w:rPr>
          <w:rFonts w:ascii="Times New Roman" w:hAnsi="Times New Roman"/>
          <w:b/>
          <w:bCs/>
          <w:lang w:val="fr-FR"/>
        </w:rPr>
      </w:pPr>
    </w:p>
    <w:p w14:paraId="29C9806C" w14:textId="77777777" w:rsidR="004C50BB" w:rsidRPr="004C50BB" w:rsidRDefault="004C50BB" w:rsidP="00A0290F">
      <w:pPr>
        <w:rPr>
          <w:lang w:val="fr-FR"/>
        </w:rPr>
      </w:pPr>
    </w:p>
    <w:p w14:paraId="32506C65" w14:textId="7F502100" w:rsidR="00E93323" w:rsidRDefault="00D763E4" w:rsidP="00941B00">
      <w:pPr>
        <w:pStyle w:val="Prrafodelista"/>
        <w:jc w:val="center"/>
      </w:pPr>
      <w:r w:rsidRPr="00CC01AB">
        <w:rPr>
          <w:noProof/>
        </w:rPr>
        <w:drawing>
          <wp:inline distT="0" distB="0" distL="0" distR="0" wp14:anchorId="525B390E" wp14:editId="57365D77">
            <wp:extent cx="2228850" cy="77152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933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6501"/>
    <w:multiLevelType w:val="hybridMultilevel"/>
    <w:tmpl w:val="69821C2C"/>
    <w:lvl w:ilvl="0" w:tplc="449A574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F3990"/>
    <w:multiLevelType w:val="multilevel"/>
    <w:tmpl w:val="F5707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837ECA"/>
    <w:multiLevelType w:val="multilevel"/>
    <w:tmpl w:val="D3167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BB2F09"/>
    <w:multiLevelType w:val="multilevel"/>
    <w:tmpl w:val="74EAD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F07D35"/>
    <w:multiLevelType w:val="hybridMultilevel"/>
    <w:tmpl w:val="C1C67D8C"/>
    <w:lvl w:ilvl="0" w:tplc="7EB668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A452B9"/>
    <w:multiLevelType w:val="multilevel"/>
    <w:tmpl w:val="AB427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AA5672"/>
    <w:multiLevelType w:val="multilevel"/>
    <w:tmpl w:val="2252E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D55240"/>
    <w:multiLevelType w:val="hybridMultilevel"/>
    <w:tmpl w:val="430EFC2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6D22F45"/>
    <w:multiLevelType w:val="hybridMultilevel"/>
    <w:tmpl w:val="C3C8560C"/>
    <w:lvl w:ilvl="0" w:tplc="A2D44A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2D4283"/>
    <w:multiLevelType w:val="multilevel"/>
    <w:tmpl w:val="98962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2F0DB7"/>
    <w:multiLevelType w:val="hybridMultilevel"/>
    <w:tmpl w:val="B78C28F2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01139C"/>
    <w:multiLevelType w:val="hybridMultilevel"/>
    <w:tmpl w:val="69821C2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D14AD6"/>
    <w:multiLevelType w:val="hybridMultilevel"/>
    <w:tmpl w:val="0578403A"/>
    <w:lvl w:ilvl="0" w:tplc="DEBAFF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023242B"/>
    <w:multiLevelType w:val="multilevel"/>
    <w:tmpl w:val="67941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CE211B"/>
    <w:multiLevelType w:val="multilevel"/>
    <w:tmpl w:val="8A741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371515"/>
    <w:multiLevelType w:val="multilevel"/>
    <w:tmpl w:val="00F06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5E6D3E"/>
    <w:multiLevelType w:val="hybridMultilevel"/>
    <w:tmpl w:val="AD36680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772A07"/>
    <w:multiLevelType w:val="hybridMultilevel"/>
    <w:tmpl w:val="69821C2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D855C5"/>
    <w:multiLevelType w:val="multilevel"/>
    <w:tmpl w:val="63DED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9F12BD7"/>
    <w:multiLevelType w:val="multilevel"/>
    <w:tmpl w:val="1D220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EBE7243"/>
    <w:multiLevelType w:val="hybridMultilevel"/>
    <w:tmpl w:val="77BAAD8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586012"/>
    <w:multiLevelType w:val="hybridMultilevel"/>
    <w:tmpl w:val="D7A8E762"/>
    <w:lvl w:ilvl="0" w:tplc="040A000F">
      <w:start w:val="1"/>
      <w:numFmt w:val="decimal"/>
      <w:lvlText w:val="%1."/>
      <w:lvlJc w:val="left"/>
      <w:pPr>
        <w:ind w:left="2160" w:hanging="360"/>
      </w:pPr>
    </w:lvl>
    <w:lvl w:ilvl="1" w:tplc="040A0019" w:tentative="1">
      <w:start w:val="1"/>
      <w:numFmt w:val="lowerLetter"/>
      <w:lvlText w:val="%2."/>
      <w:lvlJc w:val="left"/>
      <w:pPr>
        <w:ind w:left="2880" w:hanging="360"/>
      </w:pPr>
    </w:lvl>
    <w:lvl w:ilvl="2" w:tplc="040A001B" w:tentative="1">
      <w:start w:val="1"/>
      <w:numFmt w:val="lowerRoman"/>
      <w:lvlText w:val="%3."/>
      <w:lvlJc w:val="right"/>
      <w:pPr>
        <w:ind w:left="3600" w:hanging="180"/>
      </w:pPr>
    </w:lvl>
    <w:lvl w:ilvl="3" w:tplc="040A000F" w:tentative="1">
      <w:start w:val="1"/>
      <w:numFmt w:val="decimal"/>
      <w:lvlText w:val="%4."/>
      <w:lvlJc w:val="left"/>
      <w:pPr>
        <w:ind w:left="4320" w:hanging="360"/>
      </w:pPr>
    </w:lvl>
    <w:lvl w:ilvl="4" w:tplc="040A0019" w:tentative="1">
      <w:start w:val="1"/>
      <w:numFmt w:val="lowerLetter"/>
      <w:lvlText w:val="%5."/>
      <w:lvlJc w:val="left"/>
      <w:pPr>
        <w:ind w:left="5040" w:hanging="360"/>
      </w:pPr>
    </w:lvl>
    <w:lvl w:ilvl="5" w:tplc="040A001B" w:tentative="1">
      <w:start w:val="1"/>
      <w:numFmt w:val="lowerRoman"/>
      <w:lvlText w:val="%6."/>
      <w:lvlJc w:val="right"/>
      <w:pPr>
        <w:ind w:left="5760" w:hanging="180"/>
      </w:pPr>
    </w:lvl>
    <w:lvl w:ilvl="6" w:tplc="040A000F" w:tentative="1">
      <w:start w:val="1"/>
      <w:numFmt w:val="decimal"/>
      <w:lvlText w:val="%7."/>
      <w:lvlJc w:val="left"/>
      <w:pPr>
        <w:ind w:left="6480" w:hanging="360"/>
      </w:pPr>
    </w:lvl>
    <w:lvl w:ilvl="7" w:tplc="040A0019" w:tentative="1">
      <w:start w:val="1"/>
      <w:numFmt w:val="lowerLetter"/>
      <w:lvlText w:val="%8."/>
      <w:lvlJc w:val="left"/>
      <w:pPr>
        <w:ind w:left="7200" w:hanging="360"/>
      </w:pPr>
    </w:lvl>
    <w:lvl w:ilvl="8" w:tplc="04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313A4093"/>
    <w:multiLevelType w:val="hybridMultilevel"/>
    <w:tmpl w:val="FACCEE8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0F">
      <w:start w:val="1"/>
      <w:numFmt w:val="decimal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007764"/>
    <w:multiLevelType w:val="multilevel"/>
    <w:tmpl w:val="0E0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9385660"/>
    <w:multiLevelType w:val="hybridMultilevel"/>
    <w:tmpl w:val="AF468E16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98345D"/>
    <w:multiLevelType w:val="multilevel"/>
    <w:tmpl w:val="1D187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B2000B2"/>
    <w:multiLevelType w:val="multilevel"/>
    <w:tmpl w:val="A9C4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7F7FB8"/>
    <w:multiLevelType w:val="hybridMultilevel"/>
    <w:tmpl w:val="F9220E7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691481"/>
    <w:multiLevelType w:val="multilevel"/>
    <w:tmpl w:val="BF06E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1F8049B"/>
    <w:multiLevelType w:val="multilevel"/>
    <w:tmpl w:val="A98E5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043700"/>
    <w:multiLevelType w:val="multilevel"/>
    <w:tmpl w:val="57C0F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E1760A"/>
    <w:multiLevelType w:val="multilevel"/>
    <w:tmpl w:val="424CA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7007542"/>
    <w:multiLevelType w:val="multilevel"/>
    <w:tmpl w:val="5C22F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8F73A18"/>
    <w:multiLevelType w:val="multilevel"/>
    <w:tmpl w:val="F3165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B16355F"/>
    <w:multiLevelType w:val="multilevel"/>
    <w:tmpl w:val="616CC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BD07DFC"/>
    <w:multiLevelType w:val="multilevel"/>
    <w:tmpl w:val="1C50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EB04EA8"/>
    <w:multiLevelType w:val="hybridMultilevel"/>
    <w:tmpl w:val="92E85E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790207"/>
    <w:multiLevelType w:val="multilevel"/>
    <w:tmpl w:val="D37CE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2C14442"/>
    <w:multiLevelType w:val="multilevel"/>
    <w:tmpl w:val="C1B25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33D6CB4"/>
    <w:multiLevelType w:val="hybridMultilevel"/>
    <w:tmpl w:val="EEDC1E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496EB2"/>
    <w:multiLevelType w:val="multilevel"/>
    <w:tmpl w:val="042A3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74B6B99"/>
    <w:multiLevelType w:val="hybridMultilevel"/>
    <w:tmpl w:val="06BE25FE"/>
    <w:lvl w:ilvl="0" w:tplc="6638DC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EC66ADD"/>
    <w:multiLevelType w:val="hybridMultilevel"/>
    <w:tmpl w:val="69821C2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EA36C9"/>
    <w:multiLevelType w:val="hybridMultilevel"/>
    <w:tmpl w:val="C666E2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9750D1"/>
    <w:multiLevelType w:val="hybridMultilevel"/>
    <w:tmpl w:val="61F20814"/>
    <w:lvl w:ilvl="0" w:tplc="EF3A43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2D82921"/>
    <w:multiLevelType w:val="multilevel"/>
    <w:tmpl w:val="042E9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2394156">
    <w:abstractNumId w:val="10"/>
  </w:num>
  <w:num w:numId="2" w16cid:durableId="1763211517">
    <w:abstractNumId w:val="22"/>
  </w:num>
  <w:num w:numId="3" w16cid:durableId="1116366385">
    <w:abstractNumId w:val="21"/>
  </w:num>
  <w:num w:numId="4" w16cid:durableId="1036467396">
    <w:abstractNumId w:val="24"/>
  </w:num>
  <w:num w:numId="5" w16cid:durableId="1603562441">
    <w:abstractNumId w:val="27"/>
  </w:num>
  <w:num w:numId="6" w16cid:durableId="1335576128">
    <w:abstractNumId w:val="43"/>
  </w:num>
  <w:num w:numId="7" w16cid:durableId="1078135793">
    <w:abstractNumId w:val="19"/>
  </w:num>
  <w:num w:numId="8" w16cid:durableId="1518233154">
    <w:abstractNumId w:val="37"/>
  </w:num>
  <w:num w:numId="9" w16cid:durableId="1121874013">
    <w:abstractNumId w:val="1"/>
  </w:num>
  <w:num w:numId="10" w16cid:durableId="13852580">
    <w:abstractNumId w:val="18"/>
  </w:num>
  <w:num w:numId="11" w16cid:durableId="1876965090">
    <w:abstractNumId w:val="26"/>
  </w:num>
  <w:num w:numId="12" w16cid:durableId="743797699">
    <w:abstractNumId w:val="34"/>
  </w:num>
  <w:num w:numId="13" w16cid:durableId="1631395879">
    <w:abstractNumId w:val="2"/>
  </w:num>
  <w:num w:numId="14" w16cid:durableId="513225694">
    <w:abstractNumId w:val="30"/>
  </w:num>
  <w:num w:numId="15" w16cid:durableId="416899253">
    <w:abstractNumId w:val="14"/>
  </w:num>
  <w:num w:numId="16" w16cid:durableId="1423330492">
    <w:abstractNumId w:val="38"/>
  </w:num>
  <w:num w:numId="17" w16cid:durableId="384376936">
    <w:abstractNumId w:val="23"/>
  </w:num>
  <w:num w:numId="18" w16cid:durableId="1554271024">
    <w:abstractNumId w:val="45"/>
  </w:num>
  <w:num w:numId="19" w16cid:durableId="591279944">
    <w:abstractNumId w:val="6"/>
  </w:num>
  <w:num w:numId="20" w16cid:durableId="276642807">
    <w:abstractNumId w:val="32"/>
  </w:num>
  <w:num w:numId="21" w16cid:durableId="693389120">
    <w:abstractNumId w:val="40"/>
  </w:num>
  <w:num w:numId="22" w16cid:durableId="487937851">
    <w:abstractNumId w:val="3"/>
  </w:num>
  <w:num w:numId="23" w16cid:durableId="985744203">
    <w:abstractNumId w:val="28"/>
  </w:num>
  <w:num w:numId="24" w16cid:durableId="1297179568">
    <w:abstractNumId w:val="13"/>
  </w:num>
  <w:num w:numId="25" w16cid:durableId="874780370">
    <w:abstractNumId w:val="9"/>
  </w:num>
  <w:num w:numId="26" w16cid:durableId="758477673">
    <w:abstractNumId w:val="29"/>
  </w:num>
  <w:num w:numId="27" w16cid:durableId="1537889494">
    <w:abstractNumId w:val="25"/>
  </w:num>
  <w:num w:numId="28" w16cid:durableId="1314331127">
    <w:abstractNumId w:val="31"/>
  </w:num>
  <w:num w:numId="29" w16cid:durableId="1448280335">
    <w:abstractNumId w:val="33"/>
  </w:num>
  <w:num w:numId="30" w16cid:durableId="1573538638">
    <w:abstractNumId w:val="5"/>
  </w:num>
  <w:num w:numId="31" w16cid:durableId="1144616092">
    <w:abstractNumId w:val="15"/>
  </w:num>
  <w:num w:numId="32" w16cid:durableId="1541283886">
    <w:abstractNumId w:val="0"/>
  </w:num>
  <w:num w:numId="33" w16cid:durableId="1328940077">
    <w:abstractNumId w:val="16"/>
  </w:num>
  <w:num w:numId="34" w16cid:durableId="1749039327">
    <w:abstractNumId w:val="7"/>
  </w:num>
  <w:num w:numId="35" w16cid:durableId="190609866">
    <w:abstractNumId w:val="36"/>
  </w:num>
  <w:num w:numId="36" w16cid:durableId="310409744">
    <w:abstractNumId w:val="39"/>
  </w:num>
  <w:num w:numId="37" w16cid:durableId="382021795">
    <w:abstractNumId w:val="42"/>
  </w:num>
  <w:num w:numId="38" w16cid:durableId="658652294">
    <w:abstractNumId w:val="17"/>
  </w:num>
  <w:num w:numId="39" w16cid:durableId="367295952">
    <w:abstractNumId w:val="11"/>
  </w:num>
  <w:num w:numId="40" w16cid:durableId="2063554942">
    <w:abstractNumId w:val="44"/>
  </w:num>
  <w:num w:numId="41" w16cid:durableId="2054890893">
    <w:abstractNumId w:val="8"/>
  </w:num>
  <w:num w:numId="42" w16cid:durableId="1166559107">
    <w:abstractNumId w:val="35"/>
  </w:num>
  <w:num w:numId="43" w16cid:durableId="494996619">
    <w:abstractNumId w:val="4"/>
  </w:num>
  <w:num w:numId="44" w16cid:durableId="1964992337">
    <w:abstractNumId w:val="41"/>
  </w:num>
  <w:num w:numId="45" w16cid:durableId="1747847503">
    <w:abstractNumId w:val="12"/>
  </w:num>
  <w:num w:numId="46" w16cid:durableId="9488547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88D"/>
    <w:rsid w:val="00094E89"/>
    <w:rsid w:val="000A2512"/>
    <w:rsid w:val="00122224"/>
    <w:rsid w:val="001318C7"/>
    <w:rsid w:val="00174262"/>
    <w:rsid w:val="00185851"/>
    <w:rsid w:val="001E258E"/>
    <w:rsid w:val="001F22C3"/>
    <w:rsid w:val="002221ED"/>
    <w:rsid w:val="00231034"/>
    <w:rsid w:val="00284C76"/>
    <w:rsid w:val="00293EDC"/>
    <w:rsid w:val="002D33E5"/>
    <w:rsid w:val="0035588D"/>
    <w:rsid w:val="003850D2"/>
    <w:rsid w:val="003949AC"/>
    <w:rsid w:val="0039585C"/>
    <w:rsid w:val="003D5579"/>
    <w:rsid w:val="004111BA"/>
    <w:rsid w:val="00416297"/>
    <w:rsid w:val="004C50BB"/>
    <w:rsid w:val="004E07D0"/>
    <w:rsid w:val="005114A5"/>
    <w:rsid w:val="00540625"/>
    <w:rsid w:val="00555DAB"/>
    <w:rsid w:val="005708AF"/>
    <w:rsid w:val="0058313E"/>
    <w:rsid w:val="00607962"/>
    <w:rsid w:val="00736683"/>
    <w:rsid w:val="007B2A5F"/>
    <w:rsid w:val="00852E23"/>
    <w:rsid w:val="008826CB"/>
    <w:rsid w:val="00887BC3"/>
    <w:rsid w:val="008C6A98"/>
    <w:rsid w:val="008E031E"/>
    <w:rsid w:val="00907680"/>
    <w:rsid w:val="00941B00"/>
    <w:rsid w:val="0099332E"/>
    <w:rsid w:val="00993EAA"/>
    <w:rsid w:val="009F27BB"/>
    <w:rsid w:val="009F3EB2"/>
    <w:rsid w:val="00A0290F"/>
    <w:rsid w:val="00AB4AAC"/>
    <w:rsid w:val="00BA7C4D"/>
    <w:rsid w:val="00C11C6D"/>
    <w:rsid w:val="00C442E1"/>
    <w:rsid w:val="00C452BC"/>
    <w:rsid w:val="00C54640"/>
    <w:rsid w:val="00C62A84"/>
    <w:rsid w:val="00C75D8C"/>
    <w:rsid w:val="00CB7C4F"/>
    <w:rsid w:val="00D7472A"/>
    <w:rsid w:val="00D763E4"/>
    <w:rsid w:val="00D82D6A"/>
    <w:rsid w:val="00DA5186"/>
    <w:rsid w:val="00E93323"/>
    <w:rsid w:val="00EB15F5"/>
    <w:rsid w:val="00EF74D8"/>
    <w:rsid w:val="00FD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21150"/>
  <w15:chartTrackingRefBased/>
  <w15:docId w15:val="{C9573425-27AB-4F6B-B55F-72AB7B35F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2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5588D"/>
    <w:pPr>
      <w:keepNext/>
      <w:keepLines/>
      <w:spacing w:before="360" w:after="80"/>
      <w:outlineLvl w:val="0"/>
    </w:pPr>
    <w:rPr>
      <w:rFonts w:ascii="Aptos Display" w:eastAsia="DengXian Light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5588D"/>
    <w:pPr>
      <w:keepNext/>
      <w:keepLines/>
      <w:spacing w:before="160" w:after="80"/>
      <w:outlineLvl w:val="1"/>
    </w:pPr>
    <w:rPr>
      <w:rFonts w:ascii="Aptos Display" w:eastAsia="DengXian Light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5588D"/>
    <w:pPr>
      <w:keepNext/>
      <w:keepLines/>
      <w:spacing w:before="160" w:after="80"/>
      <w:outlineLvl w:val="2"/>
    </w:pPr>
    <w:rPr>
      <w:rFonts w:eastAsia="DengXian Light"/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5588D"/>
    <w:pPr>
      <w:keepNext/>
      <w:keepLines/>
      <w:spacing w:before="80" w:after="40"/>
      <w:outlineLvl w:val="3"/>
    </w:pPr>
    <w:rPr>
      <w:rFonts w:eastAsia="DengXian Light"/>
      <w:i/>
      <w:iCs/>
      <w:color w:val="0F476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5588D"/>
    <w:pPr>
      <w:keepNext/>
      <w:keepLines/>
      <w:spacing w:before="80" w:after="40"/>
      <w:outlineLvl w:val="4"/>
    </w:pPr>
    <w:rPr>
      <w:rFonts w:eastAsia="DengXian Light"/>
      <w:color w:val="0F4761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5588D"/>
    <w:pPr>
      <w:keepNext/>
      <w:keepLines/>
      <w:spacing w:before="40"/>
      <w:outlineLvl w:val="5"/>
    </w:pPr>
    <w:rPr>
      <w:rFonts w:eastAsia="DengXian Light"/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5588D"/>
    <w:pPr>
      <w:keepNext/>
      <w:keepLines/>
      <w:spacing w:before="40"/>
      <w:outlineLvl w:val="6"/>
    </w:pPr>
    <w:rPr>
      <w:rFonts w:eastAsia="DengXian Light"/>
      <w:color w:val="595959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5588D"/>
    <w:pPr>
      <w:keepNext/>
      <w:keepLines/>
      <w:outlineLvl w:val="7"/>
    </w:pPr>
    <w:rPr>
      <w:rFonts w:eastAsia="DengXian Light"/>
      <w:i/>
      <w:iCs/>
      <w:color w:val="272727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5588D"/>
    <w:pPr>
      <w:keepNext/>
      <w:keepLines/>
      <w:outlineLvl w:val="8"/>
    </w:pPr>
    <w:rPr>
      <w:rFonts w:eastAsia="DengXian Light"/>
      <w:color w:val="2727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35588D"/>
    <w:rPr>
      <w:rFonts w:ascii="Aptos Display" w:eastAsia="DengXian Light" w:hAnsi="Aptos Display" w:cs="Times New Roman"/>
      <w:color w:val="0F4761"/>
      <w:sz w:val="40"/>
      <w:szCs w:val="40"/>
    </w:rPr>
  </w:style>
  <w:style w:type="character" w:customStyle="1" w:styleId="Ttulo2Car">
    <w:name w:val="Título 2 Car"/>
    <w:link w:val="Ttulo2"/>
    <w:uiPriority w:val="9"/>
    <w:semiHidden/>
    <w:rsid w:val="0035588D"/>
    <w:rPr>
      <w:rFonts w:ascii="Aptos Display" w:eastAsia="DengXian Light" w:hAnsi="Aptos Display" w:cs="Times New Roman"/>
      <w:color w:val="0F4761"/>
      <w:sz w:val="32"/>
      <w:szCs w:val="32"/>
    </w:rPr>
  </w:style>
  <w:style w:type="character" w:customStyle="1" w:styleId="Ttulo3Car">
    <w:name w:val="Título 3 Car"/>
    <w:link w:val="Ttulo3"/>
    <w:uiPriority w:val="9"/>
    <w:semiHidden/>
    <w:rsid w:val="0035588D"/>
    <w:rPr>
      <w:rFonts w:eastAsia="DengXian Light" w:cs="Times New Roman"/>
      <w:color w:val="0F4761"/>
      <w:sz w:val="28"/>
      <w:szCs w:val="28"/>
    </w:rPr>
  </w:style>
  <w:style w:type="character" w:customStyle="1" w:styleId="Ttulo4Car">
    <w:name w:val="Título 4 Car"/>
    <w:link w:val="Ttulo4"/>
    <w:uiPriority w:val="9"/>
    <w:semiHidden/>
    <w:rsid w:val="0035588D"/>
    <w:rPr>
      <w:rFonts w:eastAsia="DengXian Light" w:cs="Times New Roman"/>
      <w:i/>
      <w:iCs/>
      <w:color w:val="0F4761"/>
    </w:rPr>
  </w:style>
  <w:style w:type="character" w:customStyle="1" w:styleId="Ttulo5Car">
    <w:name w:val="Título 5 Car"/>
    <w:link w:val="Ttulo5"/>
    <w:uiPriority w:val="9"/>
    <w:semiHidden/>
    <w:rsid w:val="0035588D"/>
    <w:rPr>
      <w:rFonts w:eastAsia="DengXian Light" w:cs="Times New Roman"/>
      <w:color w:val="0F4761"/>
    </w:rPr>
  </w:style>
  <w:style w:type="character" w:customStyle="1" w:styleId="Ttulo6Car">
    <w:name w:val="Título 6 Car"/>
    <w:link w:val="Ttulo6"/>
    <w:uiPriority w:val="9"/>
    <w:semiHidden/>
    <w:rsid w:val="0035588D"/>
    <w:rPr>
      <w:rFonts w:eastAsia="DengXian Light" w:cs="Times New Roman"/>
      <w:i/>
      <w:iCs/>
      <w:color w:val="595959"/>
    </w:rPr>
  </w:style>
  <w:style w:type="character" w:customStyle="1" w:styleId="Ttulo7Car">
    <w:name w:val="Título 7 Car"/>
    <w:link w:val="Ttulo7"/>
    <w:uiPriority w:val="9"/>
    <w:semiHidden/>
    <w:rsid w:val="0035588D"/>
    <w:rPr>
      <w:rFonts w:eastAsia="DengXian Light" w:cs="Times New Roman"/>
      <w:color w:val="595959"/>
    </w:rPr>
  </w:style>
  <w:style w:type="character" w:customStyle="1" w:styleId="Ttulo8Car">
    <w:name w:val="Título 8 Car"/>
    <w:link w:val="Ttulo8"/>
    <w:uiPriority w:val="9"/>
    <w:semiHidden/>
    <w:rsid w:val="0035588D"/>
    <w:rPr>
      <w:rFonts w:eastAsia="DengXian Light" w:cs="Times New Roman"/>
      <w:i/>
      <w:iCs/>
      <w:color w:val="272727"/>
    </w:rPr>
  </w:style>
  <w:style w:type="character" w:customStyle="1" w:styleId="Ttulo9Car">
    <w:name w:val="Título 9 Car"/>
    <w:link w:val="Ttulo9"/>
    <w:uiPriority w:val="9"/>
    <w:semiHidden/>
    <w:rsid w:val="0035588D"/>
    <w:rPr>
      <w:rFonts w:eastAsia="DengXian Light" w:cs="Times New Roman"/>
      <w:color w:val="272727"/>
    </w:rPr>
  </w:style>
  <w:style w:type="paragraph" w:styleId="Ttulo">
    <w:name w:val="Title"/>
    <w:basedOn w:val="Normal"/>
    <w:next w:val="Normal"/>
    <w:link w:val="TtuloCar"/>
    <w:uiPriority w:val="10"/>
    <w:qFormat/>
    <w:rsid w:val="0035588D"/>
    <w:pPr>
      <w:spacing w:after="80"/>
      <w:contextualSpacing/>
    </w:pPr>
    <w:rPr>
      <w:rFonts w:ascii="Aptos Display" w:eastAsia="DengXian Light" w:hAnsi="Aptos Display"/>
      <w:spacing w:val="-10"/>
      <w:kern w:val="28"/>
      <w:sz w:val="56"/>
      <w:szCs w:val="56"/>
    </w:rPr>
  </w:style>
  <w:style w:type="character" w:customStyle="1" w:styleId="TtuloCar">
    <w:name w:val="Título Car"/>
    <w:link w:val="Ttulo"/>
    <w:uiPriority w:val="10"/>
    <w:rsid w:val="0035588D"/>
    <w:rPr>
      <w:rFonts w:ascii="Aptos Display" w:eastAsia="DengXian Light" w:hAnsi="Aptos Display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5588D"/>
    <w:pPr>
      <w:numPr>
        <w:ilvl w:val="1"/>
      </w:numPr>
      <w:spacing w:after="160"/>
    </w:pPr>
    <w:rPr>
      <w:rFonts w:eastAsia="DengXian Light"/>
      <w:color w:val="595959"/>
      <w:spacing w:val="15"/>
      <w:sz w:val="28"/>
      <w:szCs w:val="28"/>
    </w:rPr>
  </w:style>
  <w:style w:type="character" w:customStyle="1" w:styleId="SubttuloCar">
    <w:name w:val="Subtítulo Car"/>
    <w:link w:val="Subttulo"/>
    <w:uiPriority w:val="11"/>
    <w:rsid w:val="0035588D"/>
    <w:rPr>
      <w:rFonts w:eastAsia="DengXian Light" w:cs="Times New Roman"/>
      <w:color w:val="595959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5588D"/>
    <w:pPr>
      <w:spacing w:before="160" w:after="160"/>
      <w:jc w:val="center"/>
    </w:pPr>
    <w:rPr>
      <w:i/>
      <w:iCs/>
      <w:color w:val="404040"/>
    </w:rPr>
  </w:style>
  <w:style w:type="character" w:customStyle="1" w:styleId="CitaCar">
    <w:name w:val="Cita Car"/>
    <w:link w:val="Cita"/>
    <w:uiPriority w:val="29"/>
    <w:rsid w:val="0035588D"/>
    <w:rPr>
      <w:i/>
      <w:iCs/>
      <w:color w:val="404040"/>
    </w:rPr>
  </w:style>
  <w:style w:type="paragraph" w:styleId="Prrafodelista">
    <w:name w:val="List Paragraph"/>
    <w:basedOn w:val="Normal"/>
    <w:uiPriority w:val="34"/>
    <w:qFormat/>
    <w:rsid w:val="0035588D"/>
    <w:pPr>
      <w:ind w:left="720"/>
      <w:contextualSpacing/>
    </w:pPr>
  </w:style>
  <w:style w:type="character" w:styleId="nfasisintenso">
    <w:name w:val="Intense Emphasis"/>
    <w:uiPriority w:val="21"/>
    <w:qFormat/>
    <w:rsid w:val="0035588D"/>
    <w:rPr>
      <w:i/>
      <w:iCs/>
      <w:color w:val="0F476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5588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destacadaCar">
    <w:name w:val="Cita destacada Car"/>
    <w:link w:val="Citadestacada"/>
    <w:uiPriority w:val="30"/>
    <w:rsid w:val="0035588D"/>
    <w:rPr>
      <w:i/>
      <w:iCs/>
      <w:color w:val="0F4761"/>
    </w:rPr>
  </w:style>
  <w:style w:type="character" w:styleId="Referenciaintensa">
    <w:name w:val="Intense Reference"/>
    <w:uiPriority w:val="32"/>
    <w:qFormat/>
    <w:rsid w:val="0035588D"/>
    <w:rPr>
      <w:b/>
      <w:bCs/>
      <w:smallCaps/>
      <w:color w:val="0F4761"/>
      <w:spacing w:val="5"/>
    </w:rPr>
  </w:style>
  <w:style w:type="character" w:styleId="Hipervnculo">
    <w:name w:val="Hyperlink"/>
    <w:uiPriority w:val="99"/>
    <w:unhideWhenUsed/>
    <w:rsid w:val="00BA7C4D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BA7C4D"/>
    <w:rPr>
      <w:color w:val="96607D"/>
      <w:u w:val="single"/>
    </w:r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E93323"/>
  </w:style>
  <w:style w:type="character" w:customStyle="1" w:styleId="FechaCar">
    <w:name w:val="Fecha Car"/>
    <w:basedOn w:val="Fuentedeprrafopredeter"/>
    <w:link w:val="Fecha"/>
    <w:uiPriority w:val="99"/>
    <w:semiHidden/>
    <w:rsid w:val="00E93323"/>
  </w:style>
  <w:style w:type="character" w:styleId="Mencinsinresolver">
    <w:name w:val="Unresolved Mention"/>
    <w:uiPriority w:val="99"/>
    <w:semiHidden/>
    <w:unhideWhenUsed/>
    <w:rsid w:val="00E933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radiofrance.fr/franceculture/podcasts/le-dialogue-des-cuisines/la-bouillabaisse-663421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346E7-1EEF-45C7-AD7B-CF45E6B22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319</Words>
  <Characters>1758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 soler perez</dc:creator>
  <cp:keywords/>
  <dc:description/>
  <cp:lastModifiedBy>marina lahoz</cp:lastModifiedBy>
  <cp:revision>4</cp:revision>
  <dcterms:created xsi:type="dcterms:W3CDTF">2026-01-16T15:07:00Z</dcterms:created>
  <dcterms:modified xsi:type="dcterms:W3CDTF">2026-01-16T15:26:00Z</dcterms:modified>
</cp:coreProperties>
</file>